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1" w:type="pct"/>
        <w:tblCellSpacing w:w="5" w:type="nil"/>
        <w:tblInd w:w="40" w:type="dxa"/>
        <w:tblCellMar>
          <w:left w:w="40" w:type="dxa"/>
          <w:right w:w="40" w:type="dxa"/>
        </w:tblCellMar>
        <w:tblLook w:val="0000"/>
      </w:tblPr>
      <w:tblGrid>
        <w:gridCol w:w="10248"/>
      </w:tblGrid>
      <w:tr w:rsidR="002B1452" w:rsidTr="002B1452">
        <w:tblPrEx>
          <w:tblCellMar>
            <w:top w:w="0" w:type="dxa"/>
            <w:bottom w:w="0" w:type="dxa"/>
          </w:tblCellMar>
        </w:tblPrEx>
        <w:trPr>
          <w:cantSplit/>
          <w:trHeight w:hRule="exact" w:val="3030"/>
          <w:tblCellSpacing w:w="5" w:type="nil"/>
        </w:trPr>
        <w:tc>
          <w:tcPr>
            <w:tcW w:w="5000" w:type="pct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2B1452" w:rsidRPr="002B1452" w:rsidRDefault="002B1452" w:rsidP="002B1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B1452" w:rsidRDefault="002B1452">
      <w:pPr>
        <w:pStyle w:val="ConsPlusNormal"/>
        <w:jc w:val="both"/>
        <w:outlineLvl w:val="0"/>
      </w:pPr>
    </w:p>
    <w:p w:rsidR="002B1452" w:rsidRDefault="002B1452">
      <w:pPr>
        <w:pStyle w:val="ConsPlusNormal"/>
        <w:jc w:val="both"/>
      </w:pPr>
      <w:r>
        <w:t>24 июля 1998 года N 124-ФЗ</w:t>
      </w:r>
      <w:r>
        <w:br/>
      </w:r>
    </w:p>
    <w:p w:rsidR="002B1452" w:rsidRDefault="002B1452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2B1452" w:rsidRDefault="002B1452">
      <w:pPr>
        <w:pStyle w:val="ConsPlusNormal"/>
        <w:jc w:val="center"/>
      </w:pP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РОССИЙСКАЯ ФЕДЕРАЦИЯ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ФЕДЕРАЛЬНЫЙ ЗАКОН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ОБ ОСНОВНЫХ ГАРАНТИЯХ ПРАВ РЕБЕНКА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right"/>
      </w:pPr>
      <w:r>
        <w:t>Принят</w:t>
      </w:r>
    </w:p>
    <w:p w:rsidR="002B1452" w:rsidRDefault="002B1452">
      <w:pPr>
        <w:pStyle w:val="ConsPlusNormal"/>
        <w:jc w:val="right"/>
      </w:pPr>
      <w:r>
        <w:t>Государственной Думой</w:t>
      </w:r>
    </w:p>
    <w:p w:rsidR="002B1452" w:rsidRDefault="002B1452">
      <w:pPr>
        <w:pStyle w:val="ConsPlusNormal"/>
        <w:jc w:val="right"/>
      </w:pPr>
      <w:r>
        <w:t>3 июля 1998 года</w:t>
      </w:r>
    </w:p>
    <w:p w:rsidR="002B1452" w:rsidRDefault="002B1452">
      <w:pPr>
        <w:pStyle w:val="ConsPlusNormal"/>
        <w:jc w:val="right"/>
      </w:pPr>
    </w:p>
    <w:p w:rsidR="002B1452" w:rsidRDefault="002B1452">
      <w:pPr>
        <w:pStyle w:val="ConsPlusNormal"/>
        <w:jc w:val="right"/>
      </w:pPr>
      <w:r>
        <w:t>Одобрен</w:t>
      </w:r>
    </w:p>
    <w:p w:rsidR="002B1452" w:rsidRDefault="002B1452">
      <w:pPr>
        <w:pStyle w:val="ConsPlusNormal"/>
        <w:jc w:val="right"/>
      </w:pPr>
      <w:r>
        <w:t>Советом Федерации</w:t>
      </w:r>
    </w:p>
    <w:p w:rsidR="002B1452" w:rsidRDefault="002B1452">
      <w:pPr>
        <w:pStyle w:val="ConsPlusNormal"/>
        <w:jc w:val="right"/>
      </w:pPr>
      <w:r>
        <w:t>9 июля 1998 года</w:t>
      </w:r>
    </w:p>
    <w:p w:rsidR="002B1452" w:rsidRDefault="002B1452">
      <w:pPr>
        <w:pStyle w:val="ConsPlusNormal"/>
        <w:jc w:val="center"/>
      </w:pPr>
    </w:p>
    <w:p w:rsidR="002B1452" w:rsidRDefault="002B1452">
      <w:pPr>
        <w:pStyle w:val="ConsPlusNormal"/>
        <w:jc w:val="center"/>
      </w:pPr>
      <w:r>
        <w:t>(в ред. Федеральных законов от 20.07.2000 N 103-ФЗ,</w:t>
      </w:r>
    </w:p>
    <w:p w:rsidR="002B1452" w:rsidRDefault="002B1452">
      <w:pPr>
        <w:pStyle w:val="ConsPlusNormal"/>
        <w:jc w:val="center"/>
      </w:pPr>
      <w:r>
        <w:t>от 22.08.2004 N 122-ФЗ, от 21.12.2004 N 170-ФЗ,</w:t>
      </w:r>
    </w:p>
    <w:p w:rsidR="002B1452" w:rsidRDefault="002B1452">
      <w:pPr>
        <w:pStyle w:val="ConsPlusNormal"/>
        <w:jc w:val="center"/>
      </w:pPr>
      <w:r>
        <w:t>от 26.06.2007 N 118-ФЗ, от 30.06.2007 N 120-ФЗ,</w:t>
      </w:r>
    </w:p>
    <w:p w:rsidR="002B1452" w:rsidRDefault="002B1452">
      <w:pPr>
        <w:pStyle w:val="ConsPlusNormal"/>
        <w:jc w:val="center"/>
      </w:pPr>
      <w:r>
        <w:t>от 23.07.2008 N 160-ФЗ, от 28.04.2009 N 71-ФЗ,</w:t>
      </w:r>
    </w:p>
    <w:p w:rsidR="002B1452" w:rsidRDefault="002B1452">
      <w:pPr>
        <w:pStyle w:val="ConsPlusNormal"/>
        <w:jc w:val="center"/>
      </w:pPr>
      <w:r>
        <w:t>от 03.06.2009 N 118-ФЗ, от 17.12.2009 N 326-ФЗ,</w:t>
      </w:r>
    </w:p>
    <w:p w:rsidR="002B1452" w:rsidRDefault="002B1452">
      <w:pPr>
        <w:pStyle w:val="ConsPlusNormal"/>
        <w:jc w:val="center"/>
      </w:pPr>
      <w:r>
        <w:t>от 21.07.2011 N 252-ФЗ, от 03.12.2011 N 377-ФЗ,</w:t>
      </w:r>
    </w:p>
    <w:p w:rsidR="002B1452" w:rsidRDefault="002B1452">
      <w:pPr>
        <w:pStyle w:val="ConsPlusNormal"/>
        <w:jc w:val="center"/>
      </w:pPr>
      <w:r>
        <w:t>от 03.12.2011 N 378-ФЗ, от 05.04.2013 N 58-ФЗ,</w:t>
      </w:r>
    </w:p>
    <w:p w:rsidR="002B1452" w:rsidRDefault="002B1452">
      <w:pPr>
        <w:pStyle w:val="ConsPlusNormal"/>
        <w:jc w:val="center"/>
      </w:pPr>
      <w:r>
        <w:t>от 29.06.2013 N 135-ФЗ, от 02.07.2013 N 185-ФЗ,</w:t>
      </w:r>
    </w:p>
    <w:p w:rsidR="002B1452" w:rsidRDefault="002B1452">
      <w:pPr>
        <w:pStyle w:val="ConsPlusNormal"/>
        <w:jc w:val="center"/>
      </w:pPr>
      <w:r>
        <w:t>от 25.11.2013 N 317-ФЗ, от 02.12.2013 N 328-ФЗ)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Настоящий Федеральный закон устанавливает основные гарантии прав и законных интересов ребенка, предусмотренных Конституцией Российской Федерации, в целях создания правовых, социально-экономических условий для реализации прав и законных интересов ребенка.</w:t>
      </w:r>
    </w:p>
    <w:p w:rsidR="002B1452" w:rsidRDefault="002B1452">
      <w:pPr>
        <w:pStyle w:val="ConsPlusNormal"/>
        <w:ind w:firstLine="540"/>
        <w:jc w:val="both"/>
      </w:pPr>
      <w: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0" w:name="Par32"/>
      <w:bookmarkEnd w:id="0"/>
      <w:r>
        <w:rPr>
          <w:b/>
          <w:bCs/>
          <w:sz w:val="16"/>
          <w:szCs w:val="16"/>
        </w:rPr>
        <w:t>Глава I. ОБЩИЕ ПОЛОЖЕНИЯ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" w:name="Par34"/>
      <w:bookmarkEnd w:id="1"/>
      <w:r>
        <w:t>Статья 1. Понятия, используемые в настоящем Федеральном законе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понятия:</w:t>
      </w:r>
    </w:p>
    <w:p w:rsidR="002B1452" w:rsidRDefault="002B1452">
      <w:pPr>
        <w:pStyle w:val="ConsPlusNormal"/>
        <w:ind w:firstLine="540"/>
        <w:jc w:val="both"/>
      </w:pPr>
      <w:r>
        <w:t>ребенок - лицо до достижения им возраста 18 лет (совершеннолетия);</w:t>
      </w:r>
    </w:p>
    <w:p w:rsidR="002B1452" w:rsidRDefault="002B1452">
      <w:pPr>
        <w:pStyle w:val="ConsPlusNormal"/>
        <w:ind w:firstLine="540"/>
        <w:jc w:val="both"/>
      </w:pPr>
      <w:r>
        <w:lastRenderedPageBreak/>
        <w:t>дети, находящиеся в трудной жизненной ситуации,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отбывающие наказание в виде лишения свободы в воспитательных колониях; дети, находящиеся в образовательных организациях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2B1452" w:rsidRDefault="002B1452">
      <w:pPr>
        <w:pStyle w:val="ConsPlusNormal"/>
        <w:jc w:val="both"/>
      </w:pPr>
      <w:r>
        <w:t>(в ред. Федеральных законов от 30.06.2007 N 120-ФЗ,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2B1452" w:rsidRDefault="002B1452">
      <w:pPr>
        <w:pStyle w:val="ConsPlusNormal"/>
        <w:ind w:firstLine="540"/>
        <w:jc w:val="both"/>
      </w:pPr>
      <w: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2B1452" w:rsidRDefault="002B1452">
      <w:pPr>
        <w:pStyle w:val="ConsPlusNormal"/>
        <w:ind w:firstLine="540"/>
        <w:jc w:val="both"/>
      </w:pPr>
      <w:r>
        <w:t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медицинских,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 деятельность по социальному обслуживанию населения, в том числе детей;</w:t>
      </w:r>
    </w:p>
    <w:p w:rsidR="002B1452" w:rsidRDefault="002B1452">
      <w:pPr>
        <w:pStyle w:val="ConsPlusNormal"/>
        <w:jc w:val="both"/>
      </w:pPr>
      <w:r>
        <w:t>(в ред. Федеральных законов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населению, в том числе детям, и деятельность которых осуществляется в целях обеспечения полноценной жизни, охраны здоровья, образования, отдыха и оздоровления, развития детей, удовлетворения их общественных потребностей;</w:t>
      </w:r>
    </w:p>
    <w:p w:rsidR="002B1452" w:rsidRDefault="002B1452">
      <w:pPr>
        <w:pStyle w:val="ConsPlusNormal"/>
        <w:jc w:val="both"/>
      </w:pPr>
      <w:r>
        <w:t>(в ред. Федеральных законов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отдых детей и их оздоровление - совокупность мероприятий, направленных на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детей;</w:t>
      </w:r>
    </w:p>
    <w:p w:rsidR="002B1452" w:rsidRDefault="002B1452">
      <w:pPr>
        <w:pStyle w:val="ConsPlusNormal"/>
        <w:jc w:val="both"/>
      </w:pPr>
      <w:r>
        <w:t>(в ред. Федерального закона от 02.12.2013 N 328-ФЗ)</w:t>
      </w:r>
    </w:p>
    <w:p w:rsidR="002B1452" w:rsidRDefault="002B1452">
      <w:pPr>
        <w:pStyle w:val="ConsPlusNormal"/>
        <w:ind w:firstLine="540"/>
        <w:jc w:val="both"/>
      </w:pPr>
      <w:r>
        <w:t>организации отдыха детей и их оздоровления - организации сезонного действия или круглогодичного действия независимо от организационно-правовых форм и форм собственности, основная деятельность которых направлена на реализацию услуг по обеспечению отдыха детей и их оздоровления (загородные лагеря отдыха и оздоровления детей, детские оздоровительные центры, базы и комплексы, детские оздоровительно-образовательные центры, специализированные (профильные) лагеря (спортивно-оздоровительные и другие лагеря), санаторно-оздоровительные детские лагеря и иные организации), и лагеря, организованные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а также детские лагеря труда и отдыха, детские лагеря палаточного типа, детские специализированные (профильные) лагеря, детские лагеря различной тематической направленности (оборонно-спортивные лагеря, туристические лагеря, эколого-биологические лагеря, творческие лагеря, историко-патриотические лагеря, технические лагеря, краеведческие и другие лагеря), созданные при организациях социального обслуживания населения, санаторно-курортных организациях, общественных организациях (объединениях) и иных организациях;</w:t>
      </w:r>
    </w:p>
    <w:p w:rsidR="002B1452" w:rsidRDefault="002B1452">
      <w:pPr>
        <w:pStyle w:val="ConsPlusNormal"/>
        <w:jc w:val="both"/>
      </w:pPr>
      <w:r>
        <w:t>(в ред. Федерального закона от 02.12.2013 N 328-ФЗ)</w:t>
      </w:r>
    </w:p>
    <w:p w:rsidR="002B1452" w:rsidRDefault="002B1452">
      <w:pPr>
        <w:pStyle w:val="ConsPlusNormal"/>
        <w:ind w:firstLine="540"/>
        <w:jc w:val="both"/>
      </w:pPr>
      <w:r>
        <w:t>ночное время - время с 22 до 6 часов местного времени;</w:t>
      </w:r>
    </w:p>
    <w:p w:rsidR="002B1452" w:rsidRDefault="002B1452">
      <w:pPr>
        <w:pStyle w:val="ConsPlusNormal"/>
        <w:jc w:val="both"/>
      </w:pPr>
      <w:r>
        <w:lastRenderedPageBreak/>
        <w:t>(абзац введен Федеральным законом от 28.04.2009 N 71-ФЗ)</w:t>
      </w:r>
    </w:p>
    <w:p w:rsidR="002B1452" w:rsidRDefault="002B1452">
      <w:pPr>
        <w:pStyle w:val="ConsPlusNormal"/>
        <w:ind w:firstLine="540"/>
        <w:jc w:val="both"/>
      </w:pPr>
      <w:r>
        <w:t>торговля детьми - купля-продажа несовершеннолетнего, иные сделки в отношении несовершеннолетнего, а равно совершенные в целях его эксплуатации вербовка, перевозка, передача, укрывательство или получение;</w:t>
      </w:r>
    </w:p>
    <w:p w:rsidR="002B1452" w:rsidRDefault="002B1452">
      <w:pPr>
        <w:pStyle w:val="ConsPlusNormal"/>
        <w:jc w:val="both"/>
      </w:pPr>
      <w:r>
        <w:t>(абзац введен Федеральным законом от 05.04.2013 N 58-ФЗ)</w:t>
      </w:r>
    </w:p>
    <w:p w:rsidR="002B1452" w:rsidRDefault="002B1452">
      <w:pPr>
        <w:pStyle w:val="ConsPlusNormal"/>
        <w:ind w:firstLine="540"/>
        <w:jc w:val="both"/>
      </w:pPr>
      <w:r>
        <w:t>эксплуатация детей - использование занятия проституцией несовершеннолетними и иные формы их сексуальной эксплуатации, рабский труд (услуги) несовершеннолетних, подневольное состояние несовершеннолетних, незаконное изъятие у несовершеннолетних органов и (или) тканей, незаконное усыновление (удочерение) несовершеннолетнего из корыстных побуждений;</w:t>
      </w:r>
    </w:p>
    <w:p w:rsidR="002B1452" w:rsidRDefault="002B1452">
      <w:pPr>
        <w:pStyle w:val="ConsPlusNormal"/>
        <w:jc w:val="both"/>
      </w:pPr>
      <w:r>
        <w:t>(абзац введен Федеральным законом от 05.04.2013 N 58-ФЗ)</w:t>
      </w:r>
    </w:p>
    <w:p w:rsidR="002B1452" w:rsidRDefault="002B1452">
      <w:pPr>
        <w:pStyle w:val="ConsPlusNormal"/>
        <w:ind w:firstLine="540"/>
        <w:jc w:val="both"/>
      </w:pPr>
      <w:r>
        <w:t>жертва торговли детьми и (или) эксплуатации детей - несовершеннолетний, пострадавший от торговли детьми и (или) эксплуатации детей, в том числе вовлеченный в торговлю детьми и (или) подвергаемый эксплуатации независимо от наличия или отсутствия его согласия на осуществление действий, связанных с торговлей детьми и (или) эксплуатацией детей.</w:t>
      </w:r>
    </w:p>
    <w:p w:rsidR="002B1452" w:rsidRDefault="002B1452">
      <w:pPr>
        <w:pStyle w:val="ConsPlusNormal"/>
        <w:jc w:val="both"/>
      </w:pPr>
      <w:r>
        <w:t>(абзац введен Федеральным законом от 05.04.2013 N 58-ФЗ)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2" w:name="Par59"/>
      <w:bookmarkEnd w:id="2"/>
      <w:r>
        <w:t>Статья 2. Отношения, регулируемые настоящим Федеральным законом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" w:name="Par63"/>
      <w:bookmarkEnd w:id="3"/>
      <w:r>
        <w:t>Статья 3. Законодательство Российской Федерации об основных гарантиях прав ребенка 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Законодательство Российской Федерации об основных гарантиях прав ребенка в Российской Федерации основывается на Конституции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4" w:name="Par67"/>
      <w:bookmarkEnd w:id="4"/>
      <w:r>
        <w:t>Статья 4. Цели государственной политики в интересах детей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Целями государственной политики в интересах детей являются:</w:t>
      </w:r>
    </w:p>
    <w:p w:rsidR="002B1452" w:rsidRDefault="002B1452">
      <w:pPr>
        <w:pStyle w:val="ConsPlusNormal"/>
        <w:ind w:firstLine="540"/>
        <w:jc w:val="both"/>
      </w:pPr>
      <w:r>
        <w:t>осуществление прав детей, предусмотренных Конституцией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2B1452" w:rsidRDefault="002B1452">
      <w:pPr>
        <w:pStyle w:val="ConsPlusNormal"/>
        <w:ind w:firstLine="540"/>
        <w:jc w:val="both"/>
      </w:pPr>
      <w:r>
        <w:t>формирование правовых основ гарантий прав ребенка;</w:t>
      </w:r>
    </w:p>
    <w:p w:rsidR="002B1452" w:rsidRDefault="002B1452">
      <w:pPr>
        <w:pStyle w:val="ConsPlusNormal"/>
        <w:ind w:firstLine="540"/>
        <w:jc w:val="both"/>
      </w:pPr>
      <w:r>
        <w:t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Конституции 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</w:p>
    <w:p w:rsidR="002B1452" w:rsidRDefault="002B1452">
      <w:pPr>
        <w:pStyle w:val="ConsPlusNormal"/>
        <w:ind w:firstLine="540"/>
        <w:jc w:val="both"/>
      </w:pPr>
      <w:r>
        <w:t>защита детей от факторов, негативно влияющих на их физическое, интеллектуальное, психическое, духовное и нравственное развитие.</w:t>
      </w:r>
    </w:p>
    <w:p w:rsidR="002B1452" w:rsidRDefault="002B1452">
      <w:pPr>
        <w:pStyle w:val="ConsPlusNormal"/>
        <w:jc w:val="both"/>
      </w:pPr>
      <w:r>
        <w:t>(абзац введен Федеральным законом от 28.04.2009 N 71-ФЗ)</w:t>
      </w:r>
    </w:p>
    <w:p w:rsidR="002B1452" w:rsidRDefault="002B1452">
      <w:pPr>
        <w:pStyle w:val="ConsPlusNormal"/>
        <w:ind w:firstLine="540"/>
        <w:jc w:val="both"/>
      </w:pPr>
      <w:r>
        <w:t>2. Государственная политика в интересах детей является приоритетной и основана на следующих принципах:</w:t>
      </w:r>
    </w:p>
    <w:p w:rsidR="002B1452" w:rsidRDefault="002B1452">
      <w:pPr>
        <w:pStyle w:val="ConsPlusNormal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  <w:ind w:firstLine="540"/>
        <w:jc w:val="both"/>
      </w:pPr>
      <w:r>
        <w:t>законодательное обеспечение прав ребенка;</w:t>
      </w:r>
    </w:p>
    <w:p w:rsidR="002B1452" w:rsidRDefault="002B1452">
      <w:pPr>
        <w:pStyle w:val="ConsPlusNormal"/>
        <w:ind w:firstLine="540"/>
        <w:jc w:val="both"/>
      </w:pPr>
      <w:r>
        <w:t>поддержка семьи в целях обеспечения обучения, воспитания, отдыха и оздоровления детей, защиты их прав, подготовки их к полноценной жизни в обществе;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абзац утратил силу. - Федеральный закон от 22.08.2004 N 122-ФЗ;</w:t>
      </w:r>
    </w:p>
    <w:p w:rsidR="002B1452" w:rsidRDefault="002B1452">
      <w:pPr>
        <w:pStyle w:val="ConsPlusNormal"/>
        <w:ind w:firstLine="540"/>
        <w:jc w:val="both"/>
      </w:pPr>
      <w:r>
        <w:t>ответственность юридических лиц, должностных лиц, граждан за нарушение прав и законных интересов ребенка, причинение ему вреда;</w:t>
      </w:r>
    </w:p>
    <w:p w:rsidR="002B1452" w:rsidRDefault="002B1452">
      <w:pPr>
        <w:pStyle w:val="ConsPlusNormal"/>
        <w:jc w:val="both"/>
      </w:pPr>
      <w:r>
        <w:lastRenderedPageBreak/>
        <w:t>(в ред. Федерального закона от 05.04.2013 N 58-ФЗ)</w:t>
      </w:r>
    </w:p>
    <w:p w:rsidR="002B1452" w:rsidRDefault="002B1452">
      <w:pPr>
        <w:pStyle w:val="ConsPlusNormal"/>
        <w:ind w:firstLine="540"/>
        <w:jc w:val="both"/>
      </w:pPr>
      <w: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2B1452" w:rsidRDefault="002B1452">
      <w:pPr>
        <w:pStyle w:val="ConsPlusNormal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5" w:name="Par86"/>
      <w:bookmarkEnd w:id="5"/>
      <w: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2B1452" w:rsidRDefault="002B1452">
      <w:pPr>
        <w:pStyle w:val="ConsPlusNormal"/>
        <w:ind w:firstLine="540"/>
        <w:jc w:val="both"/>
      </w:pPr>
      <w:r>
        <w:t>установление основ федеральной политики в интересах детей;</w:t>
      </w:r>
    </w:p>
    <w:p w:rsidR="002B1452" w:rsidRDefault="002B1452">
      <w:pPr>
        <w:pStyle w:val="ConsPlusNormal"/>
        <w:ind w:firstLine="540"/>
        <w:jc w:val="both"/>
      </w:pPr>
      <w: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2B1452" w:rsidRDefault="002B1452">
      <w:pPr>
        <w:pStyle w:val="ConsPlusNormal"/>
        <w:ind w:firstLine="540"/>
        <w:jc w:val="both"/>
      </w:pPr>
      <w:r>
        <w:t>абзацы четвертый - пятый утратили силу. - Федеральный закон от 22.08.2004 N 122-ФЗ;</w:t>
      </w:r>
    </w:p>
    <w:p w:rsidR="002B1452" w:rsidRDefault="002B1452">
      <w:pPr>
        <w:pStyle w:val="ConsPlusNormal"/>
        <w:ind w:firstLine="540"/>
        <w:jc w:val="both"/>
      </w:pPr>
      <w: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2B1452" w:rsidRDefault="002B1452">
      <w:pPr>
        <w:pStyle w:val="ConsPlusNormal"/>
        <w:ind w:firstLine="540"/>
        <w:jc w:val="both"/>
      </w:pPr>
      <w:r>
        <w:t>абзацы седьмой - восьмой утратили силу. - Федеральный закон от 22.08.2004 N 122-ФЗ;</w:t>
      </w:r>
    </w:p>
    <w:p w:rsidR="002B1452" w:rsidRDefault="002B1452">
      <w:pPr>
        <w:pStyle w:val="ConsPlusNormal"/>
        <w:ind w:firstLine="540"/>
        <w:jc w:val="both"/>
      </w:pPr>
      <w:r>
        <w:t>установление порядка судебной защиты и судебная защита прав и законных интересов ребенка;</w:t>
      </w:r>
    </w:p>
    <w:p w:rsidR="002B1452" w:rsidRDefault="002B1452">
      <w:pPr>
        <w:pStyle w:val="ConsPlusNormal"/>
        <w:ind w:firstLine="540"/>
        <w:jc w:val="both"/>
      </w:pPr>
      <w: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ребенка.</w:t>
      </w:r>
    </w:p>
    <w:p w:rsidR="002B1452" w:rsidRDefault="002B1452">
      <w:pPr>
        <w:pStyle w:val="ConsPlusNormal"/>
        <w:ind w:firstLine="540"/>
        <w:jc w:val="both"/>
      </w:pPr>
      <w:r>
        <w:t>2. 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безнадзорных детей, детей-инвалидов, организация и обеспечение отдыха и оздоровления детей (за исключением организации отдыха детей в каникулярное время).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17.12.2009 N 326-ФЗ, от 02.07.2013 N 185-ФЗ)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6" w:name="Par99"/>
      <w:bookmarkEnd w:id="6"/>
      <w:r>
        <w:rPr>
          <w:b/>
          <w:bCs/>
          <w:sz w:val="16"/>
          <w:szCs w:val="16"/>
        </w:rPr>
        <w:t>Глава II. ОСНОВНЫЕ НАПРАВЛЕНИЯ ОБЕСПЕЧЕНИЯ ПРАВ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РЕБЕНКА 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7" w:name="Par102"/>
      <w:bookmarkEnd w:id="7"/>
      <w:r>
        <w:t>Статья 6. Законодательные гарантии прав ребенка 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Ребенку от рождения принадлежат и гарантируются государством права и свободы человека и гражданина в соответствии с Конституцией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кодексом Российской Федерации и другими нормативными правовыми актами Российской Федерации.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8" w:name="Par106"/>
      <w:bookmarkEnd w:id="8"/>
      <w:r>
        <w:t>Статья 7. Содействие ребенку в реализации и защите его прав и законных интересов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правоприменения в области защиты прав и законных интересов ребенка.</w:t>
      </w:r>
    </w:p>
    <w:p w:rsidR="002B1452" w:rsidRDefault="002B1452">
      <w:pPr>
        <w:pStyle w:val="ConsPlusNormal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  <w:ind w:firstLine="540"/>
        <w:jc w:val="both"/>
      </w:pPr>
      <w:r>
        <w:t xml:space="preserve"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</w:t>
      </w:r>
      <w:r>
        <w:lastRenderedPageBreak/>
        <w:t>ребенка.</w:t>
      </w:r>
    </w:p>
    <w:p w:rsidR="002B1452" w:rsidRDefault="002B1452">
      <w:pPr>
        <w:pStyle w:val="ConsPlusNormal"/>
        <w:ind w:firstLine="540"/>
        <w:jc w:val="both"/>
      </w:pPr>
      <w:bookmarkStart w:id="9" w:name="Par111"/>
      <w:bookmarkEnd w:id="9"/>
      <w:r>
        <w:t>3.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поддержке и социальному обслуживанию ребенка, содействию его социальной адаптации, социальной реабилитации, могут участвовать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</w:p>
    <w:p w:rsidR="002B1452" w:rsidRDefault="002B1452">
      <w:pPr>
        <w:pStyle w:val="ConsPlusNormal"/>
        <w:jc w:val="both"/>
      </w:pPr>
      <w:r>
        <w:t>(п. 3 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r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2B1452" w:rsidRDefault="002B1452">
      <w:pPr>
        <w:pStyle w:val="ConsPlusNormal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0" w:name="Par116"/>
      <w:bookmarkEnd w:id="10"/>
      <w:r>
        <w:t>Статья 8. Утратила силу. - Федеральный закон от 22.08.2004 N 122-ФЗ.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1" w:name="Par118"/>
      <w:bookmarkEnd w:id="11"/>
      <w:r>
        <w:t>Статья 9. Меры по защите прав ребенка при осуществлении деятельности в области его образования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1. При осуществлении деятельности в области образования ребенка в семье или в организации, осуществляющей образовательную деятельность, не могут ущемляться права ребенка.</w:t>
      </w:r>
    </w:p>
    <w:p w:rsidR="002B1452" w:rsidRDefault="002B1452">
      <w:pPr>
        <w:pStyle w:val="ConsPlusNormal"/>
        <w:ind w:firstLine="540"/>
        <w:jc w:val="both"/>
      </w:pPr>
      <w:r>
        <w:t>2. Органы управления организациями, осуществляющими образовательную деятельность, не вправе препятствовать созданию по инициативе обучающихся в возрасте старше восьми лет общественных объединений обучающихся, за исключением детских общественных объединений, учреждаемых либо создаваемых политическими партиями, детских религиозных организаций.</w:t>
      </w:r>
    </w:p>
    <w:p w:rsidR="002B1452" w:rsidRDefault="002B1452">
      <w:pPr>
        <w:pStyle w:val="ConsPlusNormal"/>
        <w:ind w:firstLine="540"/>
        <w:jc w:val="both"/>
      </w:pPr>
      <w:r>
        <w:t>3. Обучающиеся организаций, осуществляющих образовательную деятельность, за исключением обучающихся по образовательным программам дошкольного и начального общего образования, вправе самостоятельно или через своих выборных представителей обращаться в комиссию по урегулированию споров между участниками образовательных отношений.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2" w:name="Par126"/>
      <w:bookmarkEnd w:id="12"/>
      <w:r>
        <w:t>Статья 10. Обеспечение прав детей на охрану здоровья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В целях обеспечения прав детей на охрану здоровья, в порядке, установленном законодательством Российской Федерации, в медицинских организациях государственной системы здравоохранения и муниципальной системы здравоохранения осуществляются мероприятия по оказанию детям бесплатной медицинской помощи, предусматривающей оздоровление детей, профилактику, диагностику и лечение заболеваний,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</w:p>
    <w:p w:rsidR="002B1452" w:rsidRDefault="002B1452">
      <w:pPr>
        <w:pStyle w:val="ConsPlusNormal"/>
        <w:jc w:val="both"/>
      </w:pPr>
      <w:r>
        <w:t>(в ред. Федерального закона от 25.11.2013 N 317-ФЗ)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3" w:name="Par133"/>
      <w:bookmarkEnd w:id="13"/>
      <w:r>
        <w:t>Статья 11. Защита прав и законных интересов детей в сфере профессиональной ориентации, профессионального обучения и занятости</w:t>
      </w:r>
    </w:p>
    <w:p w:rsidR="002B1452" w:rsidRDefault="002B1452">
      <w:pPr>
        <w:pStyle w:val="ConsPlusNormal"/>
        <w:jc w:val="both"/>
      </w:pPr>
      <w:r>
        <w:t>(в ред. Федерального закона от 02.07.2013 N 185-ФЗ)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профессионального обучения детей, достигших возраста 14 лет.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законодательством Российской Федерации.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4" w:name="Par140"/>
      <w:bookmarkEnd w:id="14"/>
      <w:r>
        <w:t>Статья 12. Защита прав детей на отдых и оздоровление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Органы государственной власти субъектов Российской Федерации, органы местного самоуправления в пределах своих полномочий осуществляют мероприятия по обеспечению прав детей на отдых и оздоровление, сохранению и развитию учреждений, деятельность которых направлена на отдых и оздоровление детей. Органы государственной власти Российской Федерации могут осуществлять дополнительное финансирование мероприятий по обеспечению прав детей на отдых и оздоровление.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17.12.2009 N 326-ФЗ)</w:t>
      </w:r>
    </w:p>
    <w:p w:rsidR="002B1452" w:rsidRDefault="002B1452">
      <w:pPr>
        <w:pStyle w:val="ConsPlusNormal"/>
        <w:ind w:firstLine="540"/>
        <w:jc w:val="both"/>
      </w:pPr>
      <w:r>
        <w:t>2. Утратил силу. - Федеральный закон от 22.08.2004 N 122-ФЗ.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15" w:name="Par146"/>
      <w:bookmarkEnd w:id="15"/>
      <w:r>
        <w:t>Статья 13. Защита прав и законных интересов ребенка при формировании социальной инфраструктуры для детей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2B1452" w:rsidRDefault="002B1452">
      <w:pPr>
        <w:pStyle w:val="ConsPlusNormal"/>
        <w:ind w:firstLine="540"/>
        <w:jc w:val="both"/>
      </w:pPr>
      <w:bookmarkStart w:id="16" w:name="Par149"/>
      <w:bookmarkEnd w:id="16"/>
      <w:r>
        <w:t>2. 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а также о реорганизации или ликвидации государственных организаций, муниципальных организаций, образующих социальную инфраструктуру для детей, допускается на основании положительного заключения комиссии по оценке последствий такого решения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2B1452" w:rsidRDefault="002B1452">
      <w:pPr>
        <w:pStyle w:val="ConsPlusNormal"/>
        <w:ind w:firstLine="540"/>
        <w:jc w:val="both"/>
      </w:pPr>
      <w: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федеральной государственной собственностью, а также о реорганизации или ликвидации федеральных государственных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 подготовки ею заключений устанавливаются Правительством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субъекта Российской Федерации или муниципальной собственностью, а также о реорганизации или ликвидации государственных организаций субъекта Российской Федерации, муниципальных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Федерации.</w:t>
      </w:r>
    </w:p>
    <w:p w:rsidR="002B1452" w:rsidRDefault="002B1452">
      <w:pPr>
        <w:pStyle w:val="ConsPlusNormal"/>
        <w:jc w:val="both"/>
      </w:pPr>
      <w:r>
        <w:t>(п. 2 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bookmarkStart w:id="17" w:name="Par153"/>
      <w:bookmarkEnd w:id="17"/>
      <w:r>
        <w:t>3. 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может использоваться только в данных целях.</w:t>
      </w:r>
    </w:p>
    <w:p w:rsidR="002B1452" w:rsidRDefault="002B1452">
      <w:pPr>
        <w:pStyle w:val="ConsPlusNormal"/>
        <w:jc w:val="both"/>
      </w:pPr>
      <w:r>
        <w:t>(в ред. Федеральных законов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Имущество, которое является собственностью субъекта Российской Федерации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2B1452" w:rsidRDefault="002B1452">
      <w:pPr>
        <w:pStyle w:val="ConsPlusNormal"/>
        <w:jc w:val="both"/>
      </w:pPr>
      <w:r>
        <w:lastRenderedPageBreak/>
        <w:t>(в ред. Федеральных законов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bookmarkStart w:id="18" w:name="Par157"/>
      <w:bookmarkEnd w:id="18"/>
      <w:r>
        <w:t xml:space="preserve">4. Если государственная или муниципальная организация, образующая социальную инфраструктуру для детей, сдает в аренду закрепленные за ней объекты собственности, заключению договора об аренде должна предшествовать проводимая учредителем в порядке, установленном </w:t>
      </w:r>
      <w:hyperlink w:anchor="Par149" w:tooltip="Ссылка на текущий документ" w:history="1">
        <w:r>
          <w:rPr>
            <w:color w:val="0000FF"/>
          </w:rPr>
          <w:t>пунктом 2</w:t>
        </w:r>
      </w:hyperlink>
      <w:r>
        <w:t xml:space="preserve"> настоящей статьи, оценка последствий заключения такого договора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 Договор аренды не может заключаться, если в результате проведенной оценки последствий его заключения установлена возможность ухудшения указанных условий.</w:t>
      </w:r>
    </w:p>
    <w:p w:rsidR="002B1452" w:rsidRDefault="002B1452">
      <w:pPr>
        <w:pStyle w:val="ConsPlusNormal"/>
        <w:jc w:val="both"/>
      </w:pPr>
      <w:r>
        <w:t>(п. 4 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r>
        <w:t>5. 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 указанных целей.</w:t>
      </w:r>
    </w:p>
    <w:p w:rsidR="002B1452" w:rsidRDefault="002B1452">
      <w:pPr>
        <w:pStyle w:val="ConsPlusNormal"/>
        <w:jc w:val="both"/>
      </w:pPr>
      <w:r>
        <w:t>(в ред. Федеральных законов от 21.12.2004 N 170-ФЗ, от 02.07.2013 N 185-ФЗ)</w:t>
      </w:r>
    </w:p>
    <w:p w:rsidR="002B1452" w:rsidRDefault="002B1452">
      <w:pPr>
        <w:pStyle w:val="ConsPlusNormal"/>
        <w:ind w:firstLine="540"/>
        <w:jc w:val="both"/>
      </w:pPr>
      <w:bookmarkStart w:id="19" w:name="Par161"/>
      <w:bookmarkEnd w:id="19"/>
      <w:r>
        <w:t>6. Утратил силу. - Федеральный закон от 22.08.2004 N 122-ФЗ.</w:t>
      </w:r>
    </w:p>
    <w:p w:rsidR="002B1452" w:rsidRDefault="002B1452">
      <w:pPr>
        <w:pStyle w:val="ConsPlusNormal"/>
        <w:ind w:firstLine="540"/>
        <w:jc w:val="both"/>
      </w:pPr>
      <w:bookmarkStart w:id="20" w:name="Par162"/>
      <w:bookmarkEnd w:id="20"/>
      <w:r>
        <w:t>7. 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</w:p>
    <w:p w:rsidR="002B1452" w:rsidRDefault="002B1452">
      <w:pPr>
        <w:pStyle w:val="ConsPlusNormal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21" w:name="Par165"/>
      <w:bookmarkEnd w:id="21"/>
      <w:r>
        <w:t>Статья 14. Защита ребенка от информации, пропаганды и агитации, наносящих вред его здоровью, нравственному и духовному развитию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от информации порнографического характера, от информации, пропагандирующей нетрадиционные сексуальные отношения, а также от распространения печатной продукции, аудио- и видеопродукции, пропагандирующей насилие и жестокость, наркоманию, токсикоманию, антиобщественное поведение.</w:t>
      </w:r>
    </w:p>
    <w:p w:rsidR="002B1452" w:rsidRDefault="002B1452">
      <w:pPr>
        <w:pStyle w:val="ConsPlusNormal"/>
        <w:jc w:val="both"/>
      </w:pPr>
      <w:r>
        <w:t>(в ред. Федеральных законов от 21.07.2011 N 252-ФЗ, от 29.06.2013 N 135-ФЗ)</w:t>
      </w:r>
    </w:p>
    <w:p w:rsidR="002B1452" w:rsidRDefault="002B1452">
      <w:pPr>
        <w:pStyle w:val="ConsPlusNormal"/>
        <w:ind w:firstLine="540"/>
        <w:jc w:val="both"/>
      </w:pPr>
      <w:r>
        <w:t>2. В целях защиты детей от информации, причиняющей вред их здоровью и (или) развитию, Федеральным законом 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 о защите детей от информации, причиняющей вред их здоровью и (или) развитию.</w:t>
      </w:r>
    </w:p>
    <w:p w:rsidR="002B1452" w:rsidRDefault="002B1452">
      <w:pPr>
        <w:pStyle w:val="ConsPlusNormal"/>
        <w:jc w:val="both"/>
      </w:pPr>
      <w:r>
        <w:t>(п. 2 в ред. Федерального закона от 21.07.2011 N 252-ФЗ)</w:t>
      </w:r>
    </w:p>
    <w:p w:rsidR="002B1452" w:rsidRDefault="002B1452">
      <w:pPr>
        <w:pStyle w:val="ConsPlusNormal"/>
        <w:ind w:firstLine="540"/>
        <w:jc w:val="both"/>
      </w:pPr>
      <w: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2B1452" w:rsidRDefault="002B1452">
      <w:pPr>
        <w:pStyle w:val="ConsPlusNormal"/>
        <w:jc w:val="both"/>
      </w:pPr>
      <w:r>
        <w:t>(в ред. Федерального закона от 23.07.2008 N 160-ФЗ)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22" w:name="Par174"/>
      <w:bookmarkEnd w:id="22"/>
      <w:r>
        <w:t>Статья 14.1. Меры по содействию физическому, интеллектуальному, психическому, духовному и нравственному развитию детей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(введена Федеральным законом от 28.04.2009 N 71-ФЗ)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 xml:space="preserve">1. В целях содействия физическому, интеллектуальному, психическому, духовному и нравственному </w:t>
      </w:r>
      <w:r>
        <w:lastRenderedPageBreak/>
        <w:t>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 сети "Интернет").</w:t>
      </w:r>
    </w:p>
    <w:p w:rsidR="002B1452" w:rsidRDefault="002B1452">
      <w:pPr>
        <w:pStyle w:val="ConsPlusNormal"/>
        <w:ind w:firstLine="540"/>
        <w:jc w:val="both"/>
      </w:pPr>
      <w:r>
        <w:t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</w:p>
    <w:p w:rsidR="002B1452" w:rsidRDefault="002B1452">
      <w:pPr>
        <w:pStyle w:val="ConsPlusNormal"/>
        <w:ind w:firstLine="540"/>
        <w:jc w:val="both"/>
      </w:pPr>
      <w: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</w:p>
    <w:p w:rsidR="002B1452" w:rsidRDefault="002B1452">
      <w:pPr>
        <w:pStyle w:val="ConsPlusNormal"/>
        <w:ind w:firstLine="540"/>
        <w:jc w:val="both"/>
      </w:pPr>
      <w:bookmarkStart w:id="23" w:name="Par181"/>
      <w:bookmarkEnd w:id="23"/>
      <w:r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</w:p>
    <w:p w:rsidR="002B1452" w:rsidRDefault="002B1452">
      <w:pPr>
        <w:pStyle w:val="ConsPlusNormal"/>
        <w:ind w:firstLine="540"/>
        <w:jc w:val="both"/>
      </w:pPr>
      <w:bookmarkStart w:id="24" w:name="Par182"/>
      <w:bookmarkEnd w:id="24"/>
      <w:r>
        <w:t>меры по недопущению нахождения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пива и напитков, изготавливаемых на его основе, и в иных местах,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</w:p>
    <w:p w:rsidR="002B1452" w:rsidRDefault="002B1452">
      <w:pPr>
        <w:pStyle w:val="ConsPlusNormal"/>
        <w:ind w:firstLine="540"/>
        <w:jc w:val="both"/>
      </w:pPr>
      <w:bookmarkStart w:id="25" w:name="Par183"/>
      <w:bookmarkEnd w:id="25"/>
      <w:r>
        <w:t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основе, и в иных общественных местах без сопровождения родителей (лиц, их заменяющих) или лиц, осуществляющих мероприятия с участием детей;</w:t>
      </w:r>
    </w:p>
    <w:p w:rsidR="002B1452" w:rsidRDefault="002B1452">
      <w:pPr>
        <w:pStyle w:val="ConsPlusNormal"/>
        <w:ind w:firstLine="540"/>
        <w:jc w:val="both"/>
      </w:pPr>
      <w:r>
        <w:t xml:space="preserve"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 </w:t>
      </w:r>
      <w:hyperlink w:anchor="Par182" w:tooltip="Ссылка на текущий документ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ar183" w:tooltip="Ссылка на текущий документ" w:history="1">
        <w:r>
          <w:rPr>
            <w:color w:val="0000FF"/>
          </w:rPr>
          <w:t>третьем</w:t>
        </w:r>
      </w:hyperlink>
      <w:r>
        <w:t xml:space="preserve"> 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отсутствия указанных лиц, невозможности установления их местонахождения или иных препятствующих незамедлительному доставлению ребенка указанным лицам обстоятельств в специализированные учреждения для несовершеннолетних, нуждающихся в социальной реабилитации, по месту обнаружения ребенка.</w:t>
      </w:r>
    </w:p>
    <w:p w:rsidR="002B1452" w:rsidRDefault="002B1452">
      <w:pPr>
        <w:pStyle w:val="ConsPlusNormal"/>
        <w:ind w:firstLine="540"/>
        <w:jc w:val="both"/>
      </w:pPr>
      <w:r>
        <w:t xml:space="preserve">4. Субъекты Российской Федерации в соответствии с </w:t>
      </w:r>
      <w:hyperlink w:anchor="Par181" w:tooltip="Ссылка на текущий документ" w:history="1">
        <w:r>
          <w:rPr>
            <w:color w:val="0000FF"/>
          </w:rPr>
          <w:t>пунктом 3</w:t>
        </w:r>
      </w:hyperlink>
      <w:r>
        <w:t xml:space="preserve"> настоящей статьи вправе:</w:t>
      </w:r>
    </w:p>
    <w:p w:rsidR="002B1452" w:rsidRDefault="002B1452">
      <w:pPr>
        <w:pStyle w:val="ConsPlusNormal"/>
        <w:ind w:firstLine="540"/>
        <w:jc w:val="both"/>
      </w:pPr>
      <w:r>
        <w:t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детей;</w:t>
      </w:r>
    </w:p>
    <w:p w:rsidR="002B1452" w:rsidRDefault="002B1452">
      <w:pPr>
        <w:pStyle w:val="ConsPlusNormal"/>
        <w:ind w:firstLine="540"/>
        <w:jc w:val="both"/>
      </w:pPr>
      <w:r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</w:p>
    <w:p w:rsidR="002B1452" w:rsidRDefault="002B1452">
      <w:pPr>
        <w:pStyle w:val="ConsPlusNormal"/>
        <w:ind w:firstLine="540"/>
        <w:jc w:val="both"/>
      </w:pPr>
      <w:r>
        <w:t xml:space="preserve"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</w:t>
      </w:r>
      <w:r>
        <w:lastRenderedPageBreak/>
        <w:t>более чем на два года.</w:t>
      </w:r>
    </w:p>
    <w:p w:rsidR="002B1452" w:rsidRDefault="002B1452">
      <w:pPr>
        <w:pStyle w:val="ConsPlusNormal"/>
        <w:ind w:firstLine="540"/>
        <w:jc w:val="both"/>
      </w:pPr>
      <w:r>
        <w:t xml:space="preserve">5. Установление субъектами Российской Федерации в соответствии с </w:t>
      </w:r>
      <w:hyperlink w:anchor="Par183" w:tooltip="Ссылка на текущий документ" w:history="1">
        <w:r>
          <w:rPr>
            <w:color w:val="0000FF"/>
          </w:rPr>
          <w:t>абзацем третьим пункта 3</w:t>
        </w:r>
      </w:hyperlink>
      <w:r>
        <w:t xml:space="preserve"> 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 маршруты следования указанных транспортных средств проходят по территориям двух и более субъектов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t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t xml:space="preserve"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 </w:t>
      </w:r>
      <w:hyperlink w:anchor="Par181" w:tooltip="Ссылка на текущий документ" w:history="1">
        <w:r>
          <w:rPr>
            <w:color w:val="0000FF"/>
          </w:rPr>
          <w:t>пунктом 3</w:t>
        </w:r>
      </w:hyperlink>
      <w:r>
        <w:t xml:space="preserve"> настоящей статьи не допускается.</w:t>
      </w:r>
    </w:p>
    <w:p w:rsidR="002B1452" w:rsidRDefault="002B1452">
      <w:pPr>
        <w:pStyle w:val="ConsPlusNormal"/>
        <w:ind w:firstLine="540"/>
        <w:jc w:val="both"/>
      </w:pPr>
      <w:r>
        <w:t>8. 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26" w:name="Par194"/>
      <w:bookmarkEnd w:id="26"/>
      <w:r>
        <w:t>Статья 14.2. Меры по противодействию торговле детьми и эксплуатации детей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(введена Федеральным законом от 05.04.2013 N 58-ФЗ)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 принимают меры по противодействию торговле детьми и эксплуатации детей.</w:t>
      </w:r>
    </w:p>
    <w:p w:rsidR="002B1452" w:rsidRDefault="002B1452">
      <w:pPr>
        <w:pStyle w:val="ConsPlusNormal"/>
        <w:ind w:firstLine="540"/>
        <w:jc w:val="both"/>
      </w:pPr>
      <w:r>
        <w:t>2.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принимают меры по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2B1452" w:rsidRDefault="002B1452">
      <w:pPr>
        <w:pStyle w:val="ConsPlusNormal"/>
        <w:ind w:firstLine="540"/>
        <w:jc w:val="both"/>
      </w:pPr>
      <w:r>
        <w:t>3. Общественные объединения (организации) и иные некоммерческие организации могут оказывать содействие органам государственной власти Российской Федерации, органам государственной власти субъектов Российской Федерации, органам местного самоуправления в осуществлении мер по противодействию торговле детьми и эксплуатации детей,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2B1452" w:rsidRDefault="002B1452">
      <w:pPr>
        <w:pStyle w:val="ConsPlusNormal"/>
        <w:ind w:firstLine="540"/>
        <w:jc w:val="both"/>
      </w:pPr>
      <w:r>
        <w:t>4. Граждане Российской Федерации, иностранные граждане, лица без гражданства несут уголовную, гражданско-правовую, дисциплинарную ответственность за совершение правонарушений, связанных с торговлей детьми и (или) эксплуатацией детей, в соответствии с законодательством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t>5. Юридические лица несут ответственность за создание условий для торговли детьми и (или) эксплуатации детей, выразившееся в предоставлении помещений, транспортных средств или иных материальных средств, в создании бытовых условий для торговли детьми и (или) эксплуатации детей, в оказании услуг, содействующих торговле детьми и (или) эксплуатации детей, либо в финансировании торговли детьми и (или) эксплуатации детей, а также за изготовление, приобретение, хранение, перевозку, распространение, публичную демонстрацию, рекламирование материалов или предметов с порнографическими изображениями несовершеннолетних в соответствии с законодательством Российской Федерации. Настоящее положение распространяется на иностранные юридические лица в случаях, предусмотренных законодательством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lastRenderedPageBreak/>
        <w:t>6. Применение мер ответственности к юридическому лицу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виновное физическое лицо, равно как и привлечение физического лица к уголовной или иной ответственности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юридическое лицо.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27" w:name="Par205"/>
      <w:bookmarkEnd w:id="27"/>
      <w:r>
        <w:t>Статья 15. Защита прав детей, находящихся в трудной жизненной ситуации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Абзац утратил силу. - Федеральный закон от 22.08.2004 N 122-ФЗ.</w:t>
      </w:r>
    </w:p>
    <w:p w:rsidR="002B1452" w:rsidRDefault="002B1452">
      <w:pPr>
        <w:pStyle w:val="ConsPlusNormal"/>
        <w:ind w:firstLine="540"/>
        <w:jc w:val="both"/>
      </w:pPr>
      <w:r>
        <w:t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организациях),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организациях,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Государство гарантирует судебную защиту прав детей, находящихся в трудной жизненной ситуации.</w:t>
      </w:r>
    </w:p>
    <w:p w:rsidR="002B1452" w:rsidRDefault="002B1452">
      <w:pPr>
        <w:pStyle w:val="ConsPlusNormal"/>
        <w:ind w:firstLine="540"/>
        <w:jc w:val="both"/>
      </w:pPr>
      <w:r>
        <w:t>2. Утратил силу. - Федеральный закон от 22.08.2004 N 122-ФЗ.</w:t>
      </w:r>
    </w:p>
    <w:p w:rsidR="002B1452" w:rsidRDefault="002B1452">
      <w:pPr>
        <w:pStyle w:val="ConsPlusNormal"/>
        <w:ind w:firstLine="540"/>
        <w:jc w:val="both"/>
      </w:pPr>
      <w:bookmarkStart w:id="28" w:name="Par212"/>
      <w:bookmarkEnd w:id="28"/>
      <w:r>
        <w:t>3. 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2B1452" w:rsidRDefault="002B1452">
      <w:pPr>
        <w:pStyle w:val="ConsPlusNormal"/>
        <w:jc w:val="both"/>
      </w:pPr>
      <w:r>
        <w:t>(в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r>
        <w:t>4. 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 с несовершеннолетними, оказания им квалифицированной юридической помощи, законодательством Российской Федерации.</w:t>
      </w:r>
    </w:p>
    <w:p w:rsidR="002B1452" w:rsidRDefault="002B1452">
      <w:pPr>
        <w:pStyle w:val="ConsPlusNormal"/>
        <w:ind w:firstLine="540"/>
        <w:jc w:val="both"/>
      </w:pPr>
      <w:r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2B1452" w:rsidRDefault="002B1452">
      <w:pPr>
        <w:pStyle w:val="ConsPlusNormal"/>
        <w:ind w:firstLine="540"/>
        <w:jc w:val="both"/>
      </w:pPr>
      <w:r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образовательную организацию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(специальное учебно-воспитательное учреждение открытого или закрытого типа), или медицинскую организацию, вправе признать необходимым проведение мероприятий по социальной реабилитации несовершеннолетнего.</w:t>
      </w:r>
    </w:p>
    <w:p w:rsidR="002B1452" w:rsidRDefault="002B1452">
      <w:pPr>
        <w:pStyle w:val="ConsPlusNormal"/>
        <w:jc w:val="both"/>
      </w:pPr>
      <w:r>
        <w:t>(в ред. Федеральных законов от 22.08.2004 N 122-ФЗ, от 02.07.2013 N 185-ФЗ)</w:t>
      </w:r>
    </w:p>
    <w:p w:rsidR="002B1452" w:rsidRDefault="002B1452">
      <w:pPr>
        <w:pStyle w:val="ConsPlusNormal"/>
        <w:ind w:firstLine="540"/>
        <w:jc w:val="both"/>
      </w:pPr>
      <w:r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29" w:name="Par220"/>
      <w:bookmarkEnd w:id="29"/>
      <w:r>
        <w:rPr>
          <w:b/>
          <w:bCs/>
          <w:sz w:val="16"/>
          <w:szCs w:val="16"/>
        </w:rPr>
        <w:t>Глава III. ОРГАНИЗАЦИОННЫЕ ОСНОВЫ ГАРАНТИЙ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ПРАВ РЕБЕНКА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0" w:name="Par223"/>
      <w:bookmarkEnd w:id="30"/>
      <w: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2B1452" w:rsidRDefault="002B1452">
      <w:pPr>
        <w:pStyle w:val="ConsPlusNormal"/>
        <w:jc w:val="both"/>
      </w:pPr>
      <w:r>
        <w:t>(в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r>
        <w:t>2. Утратил силу. - Федеральный закон от 22.08.2004 N 122-ФЗ.</w:t>
      </w:r>
    </w:p>
    <w:p w:rsidR="002B1452" w:rsidRDefault="002B1452">
      <w:pPr>
        <w:pStyle w:val="ConsPlusNormal"/>
        <w:ind w:firstLine="540"/>
        <w:jc w:val="both"/>
      </w:pPr>
      <w: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1" w:name="Par230"/>
      <w:bookmarkEnd w:id="31"/>
      <w:r>
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(введена Федеральным законом от 03.12.2011 N 378-ФЗ)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1. Уполномоченный при Президенте Российской Федерации по правам ребенка в пределах своих полномочий, предусмотренных соответствующим указом Президента Российской Федерации, обеспечивает защиту прав и законных интересов детей.</w:t>
      </w:r>
    </w:p>
    <w:p w:rsidR="002B1452" w:rsidRDefault="002B1452">
      <w:pPr>
        <w:pStyle w:val="ConsPlusNormal"/>
        <w:ind w:firstLine="540"/>
        <w:jc w:val="both"/>
      </w:pPr>
      <w:r>
        <w:t>2. В соответствии с законом и иным нормативным правовым актом субъекта Российской Федерации может учреждаться должность уполномоченного по правам ребенка в субъекте Российской Федерации.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2" w:name="Par237"/>
      <w:bookmarkEnd w:id="32"/>
      <w:r>
        <w:t>Статьи 17 - 20. Утратили силу. - Федеральный закон от 22.08.2004 N 122-ФЗ.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3" w:name="Par239"/>
      <w:bookmarkEnd w:id="33"/>
      <w:r>
        <w:t>Статья 21. Финансирование мероприятий по реализации государственной политики в интересах детей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2B1452" w:rsidRDefault="002B1452">
      <w:pPr>
        <w:pStyle w:val="ConsPlusNormal"/>
        <w:ind w:firstLine="540"/>
        <w:jc w:val="both"/>
      </w:pPr>
    </w:p>
    <w:p w:rsidR="002B1452" w:rsidRDefault="002B1452">
      <w:pPr>
        <w:pStyle w:val="ConsPlusNormal"/>
        <w:ind w:firstLine="540"/>
        <w:jc w:val="both"/>
      </w:pPr>
      <w: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4" w:name="Par245"/>
      <w:bookmarkEnd w:id="34"/>
      <w:r>
        <w:t>Статья 22. Государственный доклад о положении детей и семей, имеющих детей, в Российской Федерации</w:t>
      </w:r>
    </w:p>
    <w:p w:rsidR="002B1452" w:rsidRDefault="002B1452">
      <w:pPr>
        <w:pStyle w:val="ConsPlusNormal"/>
        <w:jc w:val="both"/>
      </w:pPr>
      <w:r>
        <w:t>(в ред. Федерального закона от 03.12.2011 N 377-ФЗ)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(в ред. Федерального закона от 20.07.2000 N 103-ФЗ)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Государственный доклад о положении детей и семей, имеющих детей,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семей, имеющих детей, в Российской Федерации и тенденциях его изменения.</w:t>
      </w:r>
    </w:p>
    <w:p w:rsidR="002B1452" w:rsidRDefault="002B1452">
      <w:pPr>
        <w:pStyle w:val="ConsPlusNormal"/>
        <w:jc w:val="both"/>
      </w:pPr>
      <w:r>
        <w:t>(в ред. Федерального закона от 03.12.2011 N 377-ФЗ)</w:t>
      </w:r>
    </w:p>
    <w:p w:rsidR="002B1452" w:rsidRDefault="002B1452">
      <w:pPr>
        <w:pStyle w:val="ConsPlusNormal"/>
        <w:ind w:firstLine="540"/>
        <w:jc w:val="both"/>
      </w:pPr>
      <w:r>
        <w:t xml:space="preserve">Государственный доклад о положении детей и семей, имеющих детей, в Российской Федерации представляется Правительством Российской Федерации палатам Федерального Собрания Российской </w:t>
      </w:r>
      <w:r>
        <w:lastRenderedPageBreak/>
        <w:t>Федерации. Структура государственного доклада о положении детей и семей, имеющих детей, в Российской Федерации, требования к содержанию его разделов, системе используемых в нем показателей, порядок разработки, распространения, в том числе опубликования, предоставления для общественного обсуждения путем размещения на официальном сайте федерального органа исполнительной власти, уполномоченного Правительством Российской Федерации на разработку данного доклада, в сети "Интернет" и представления результатов общественного обсуждения в Правительство Российской Федерации определяются Правительством Российской Федерации.</w:t>
      </w:r>
    </w:p>
    <w:p w:rsidR="002B1452" w:rsidRDefault="002B1452">
      <w:pPr>
        <w:pStyle w:val="ConsPlusNormal"/>
        <w:jc w:val="both"/>
      </w:pPr>
      <w:r>
        <w:t>(часть вторая в ред. Федерального закона от 03.12.2011 N 377-ФЗ)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35" w:name="Par255"/>
      <w:bookmarkEnd w:id="35"/>
      <w:r>
        <w:rPr>
          <w:b/>
          <w:bCs/>
          <w:sz w:val="16"/>
          <w:szCs w:val="16"/>
        </w:rPr>
        <w:t>Глава IV. ГАРАНТИИ ИСПОЛНЕНИЯ НАСТОЯЩЕГО</w:t>
      </w:r>
    </w:p>
    <w:p w:rsidR="002B1452" w:rsidRDefault="002B1452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ФЕДЕРАЛЬНОГО ЗАКОНА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6" w:name="Par258"/>
      <w:bookmarkEnd w:id="36"/>
      <w:r>
        <w:t>Статья 23. Судебный порядок разрешения споров при исполнении настоящего Федерального закона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Родители (лица, их заменяющие), а также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защите и социальному обслуживанию ребенка, содействуют его социальной адаптации, социальной реабилитации,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</w:p>
    <w:p w:rsidR="002B1452" w:rsidRDefault="002B1452">
      <w:pPr>
        <w:pStyle w:val="ConsPlusNormal"/>
        <w:jc w:val="both"/>
      </w:pPr>
      <w:r>
        <w:t>(в ред. Федерального закона от 02.07.2013 N 185-ФЗ)</w:t>
      </w:r>
    </w:p>
    <w:p w:rsidR="002B1452" w:rsidRDefault="002B1452">
      <w:pPr>
        <w:pStyle w:val="ConsPlusNormal"/>
        <w:ind w:firstLine="540"/>
        <w:jc w:val="both"/>
      </w:pPr>
      <w:bookmarkStart w:id="37" w:name="Par262"/>
      <w:bookmarkEnd w:id="37"/>
      <w:r>
        <w:t>2. При рассмотрении в судах дел о защите прав и законных интересов ребенка государственная пошлина не взимается.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38" w:name="Par264"/>
      <w:bookmarkEnd w:id="38"/>
      <w:r>
        <w:rPr>
          <w:b/>
          <w:bCs/>
          <w:sz w:val="16"/>
          <w:szCs w:val="16"/>
        </w:rPr>
        <w:t>Глава V. ЗАКЛЮЧИТЕЛЬНЫЕ ПОЛОЖЕНИЯ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39" w:name="Par266"/>
      <w:bookmarkEnd w:id="39"/>
      <w:r>
        <w:t>Статья 24. Вступление в силу настоящего Федерального закона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1. Настоящий Федеральный закон вступает в силу со дня его официального опубликования.</w:t>
      </w:r>
    </w:p>
    <w:p w:rsidR="002B1452" w:rsidRDefault="002B1452">
      <w:pPr>
        <w:pStyle w:val="ConsPlusNormal"/>
        <w:ind w:firstLine="540"/>
        <w:jc w:val="both"/>
      </w:pPr>
      <w:r>
        <w:t xml:space="preserve">2. </w:t>
      </w:r>
      <w:hyperlink w:anchor="Par111" w:tooltip="Ссылка на текущий документ" w:history="1">
        <w:r>
          <w:rPr>
            <w:color w:val="0000FF"/>
          </w:rPr>
          <w:t>Пункт 3</w:t>
        </w:r>
      </w:hyperlink>
      <w:r>
        <w:t xml:space="preserve"> статьи 7, </w:t>
      </w:r>
      <w:hyperlink w:anchor="Par118" w:tooltip="Ссылка на текущий документ" w:history="1">
        <w:r>
          <w:rPr>
            <w:color w:val="0000FF"/>
          </w:rPr>
          <w:t>пункт 3</w:t>
        </w:r>
      </w:hyperlink>
      <w:r>
        <w:t xml:space="preserve"> статьи 9, </w:t>
      </w:r>
      <w:hyperlink w:anchor="Par153" w:tooltip="Ссылка на текущий документ" w:history="1">
        <w:r>
          <w:rPr>
            <w:color w:val="0000FF"/>
          </w:rPr>
          <w:t>пункты 3,</w:t>
        </w:r>
      </w:hyperlink>
      <w:r>
        <w:t xml:space="preserve"> </w:t>
      </w:r>
      <w:hyperlink w:anchor="Par157" w:tooltip="Ссылка на текущий документ" w:history="1">
        <w:r>
          <w:rPr>
            <w:color w:val="0000FF"/>
          </w:rPr>
          <w:t>4,</w:t>
        </w:r>
      </w:hyperlink>
      <w:r>
        <w:t xml:space="preserve"> </w:t>
      </w:r>
      <w:hyperlink w:anchor="Par161" w:tooltip="Ссылка на текущий документ" w:history="1">
        <w:r>
          <w:rPr>
            <w:color w:val="0000FF"/>
          </w:rPr>
          <w:t>6,</w:t>
        </w:r>
      </w:hyperlink>
      <w:r>
        <w:t xml:space="preserve"> </w:t>
      </w:r>
      <w:hyperlink w:anchor="Par162" w:tooltip="Ссылка на текущий документ" w:history="1">
        <w:r>
          <w:rPr>
            <w:color w:val="0000FF"/>
          </w:rPr>
          <w:t>7</w:t>
        </w:r>
      </w:hyperlink>
      <w:r>
        <w:t xml:space="preserve"> статьи 13, </w:t>
      </w:r>
      <w:hyperlink w:anchor="Par212" w:tooltip="Ссылка на текущий документ" w:history="1">
        <w:r>
          <w:rPr>
            <w:color w:val="0000FF"/>
          </w:rPr>
          <w:t>пункт 3</w:t>
        </w:r>
      </w:hyperlink>
      <w:r>
        <w:t xml:space="preserve"> статьи 15 и </w:t>
      </w:r>
      <w:hyperlink w:anchor="Par262" w:tooltip="Ссылка на текущий документ" w:history="1">
        <w:r>
          <w:rPr>
            <w:color w:val="0000FF"/>
          </w:rPr>
          <w:t>пункт 2</w:t>
        </w:r>
      </w:hyperlink>
      <w:r>
        <w:t xml:space="preserve"> статьи 23 настоящего Федерального закона вступают в силу с 1 июля 1999 года.</w:t>
      </w:r>
    </w:p>
    <w:p w:rsidR="002B1452" w:rsidRDefault="002B1452">
      <w:pPr>
        <w:pStyle w:val="ConsPlusNormal"/>
        <w:ind w:firstLine="540"/>
        <w:jc w:val="both"/>
      </w:pPr>
      <w:r>
        <w:t xml:space="preserve">3. </w:t>
      </w:r>
      <w:hyperlink w:anchor="Par116" w:tooltip="Ссылка на текущий документ" w:history="1">
        <w:r>
          <w:rPr>
            <w:color w:val="0000FF"/>
          </w:rPr>
          <w:t>Статья 8</w:t>
        </w:r>
      </w:hyperlink>
      <w:r>
        <w:t xml:space="preserve"> настоящего Федерального закона вступает в силу с 1 января 2000 года.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  <w:outlineLvl w:val="1"/>
      </w:pPr>
      <w:bookmarkStart w:id="40" w:name="Par272"/>
      <w:bookmarkEnd w:id="40"/>
      <w:r>
        <w:t>Статья 25. Приведение нормативных правовых актов в соответствие с настоящим Федеральным законом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ind w:firstLine="540"/>
        <w:jc w:val="both"/>
      </w:pPr>
      <w: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  <w:jc w:val="right"/>
      </w:pPr>
      <w:r>
        <w:t>Президент</w:t>
      </w:r>
    </w:p>
    <w:p w:rsidR="002B1452" w:rsidRDefault="002B1452">
      <w:pPr>
        <w:pStyle w:val="ConsPlusNormal"/>
        <w:jc w:val="right"/>
      </w:pPr>
      <w:r>
        <w:t>Российской Федерации</w:t>
      </w:r>
    </w:p>
    <w:p w:rsidR="002B1452" w:rsidRDefault="002B1452">
      <w:pPr>
        <w:pStyle w:val="ConsPlusNormal"/>
        <w:jc w:val="right"/>
      </w:pPr>
      <w:r>
        <w:t>Б.ЕЛЬЦИН</w:t>
      </w:r>
    </w:p>
    <w:p w:rsidR="002B1452" w:rsidRDefault="002B1452">
      <w:pPr>
        <w:pStyle w:val="ConsPlusNormal"/>
      </w:pPr>
      <w:r>
        <w:t>Москва, Кремль</w:t>
      </w:r>
    </w:p>
    <w:p w:rsidR="002B1452" w:rsidRDefault="002B1452">
      <w:pPr>
        <w:pStyle w:val="ConsPlusNormal"/>
      </w:pPr>
      <w:r>
        <w:t>24 июля 1998 года</w:t>
      </w:r>
    </w:p>
    <w:p w:rsidR="002B1452" w:rsidRDefault="002B1452">
      <w:pPr>
        <w:pStyle w:val="ConsPlusNormal"/>
      </w:pPr>
      <w:r>
        <w:t>N 124-ФЗ</w:t>
      </w:r>
    </w:p>
    <w:p w:rsidR="002B1452" w:rsidRDefault="002B1452">
      <w:pPr>
        <w:pStyle w:val="ConsPlusNormal"/>
      </w:pPr>
    </w:p>
    <w:p w:rsidR="002B1452" w:rsidRDefault="002B1452">
      <w:pPr>
        <w:pStyle w:val="ConsPlusNormal"/>
      </w:pPr>
    </w:p>
    <w:p w:rsidR="002B1452" w:rsidRDefault="002B1452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sectPr w:rsidR="002B1452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D89" w:rsidRDefault="00953D89">
      <w:pPr>
        <w:spacing w:after="0" w:line="240" w:lineRule="auto"/>
      </w:pPr>
      <w:r>
        <w:separator/>
      </w:r>
    </w:p>
  </w:endnote>
  <w:endnote w:type="continuationSeparator" w:id="1">
    <w:p w:rsidR="00953D89" w:rsidRDefault="0095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52" w:rsidRDefault="002B1452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  <w:r>
      <w:rPr>
        <w:rFonts w:ascii="Times New Roman" w:hAnsi="Times New Roman" w:cs="Times New Roman"/>
        <w:sz w:val="10"/>
        <w:szCs w:val="10"/>
      </w:rPr>
      <w:t xml:space="preserve"> </w:t>
    </w: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2B1452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FF3174">
            <w:rPr>
              <w:rFonts w:ascii="Tahoma" w:hAnsi="Tahoma" w:cs="Tahoma"/>
              <w:noProof/>
              <w:sz w:val="20"/>
              <w:szCs w:val="20"/>
            </w:rPr>
            <w:t>12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FF3174">
            <w:rPr>
              <w:rFonts w:ascii="Tahoma" w:hAnsi="Tahoma" w:cs="Tahoma"/>
              <w:noProof/>
              <w:sz w:val="20"/>
              <w:szCs w:val="20"/>
            </w:rPr>
            <w:t>12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D89" w:rsidRDefault="00953D89">
      <w:pPr>
        <w:spacing w:after="0" w:line="240" w:lineRule="auto"/>
      </w:pPr>
      <w:r>
        <w:separator/>
      </w:r>
    </w:p>
  </w:footnote>
  <w:footnote w:type="continuationSeparator" w:id="1">
    <w:p w:rsidR="00953D89" w:rsidRDefault="0095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2B1452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24.07.1998 N 124-ФЗ</w:t>
          </w:r>
          <w:r>
            <w:rPr>
              <w:rFonts w:ascii="Tahoma" w:hAnsi="Tahoma" w:cs="Tahoma"/>
              <w:sz w:val="16"/>
              <w:szCs w:val="16"/>
            </w:rPr>
            <w:br/>
            <w:t>(ред. от 02.12.2013)</w:t>
          </w:r>
          <w:r>
            <w:rPr>
              <w:rFonts w:ascii="Tahoma" w:hAnsi="Tahoma" w:cs="Tahoma"/>
              <w:sz w:val="16"/>
              <w:szCs w:val="16"/>
            </w:rPr>
            <w:br/>
            <w:t>"Об основных гарантиях прав ребенка в Российской Федерации"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B1452" w:rsidRDefault="002B145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20.01.2014</w:t>
          </w:r>
        </w:p>
      </w:tc>
    </w:tr>
  </w:tbl>
  <w:p w:rsidR="002B1452" w:rsidRDefault="002B1452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2B1452" w:rsidRDefault="002B1452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8B7129"/>
    <w:rsid w:val="002B1452"/>
    <w:rsid w:val="008B7129"/>
    <w:rsid w:val="00953D89"/>
    <w:rsid w:val="00FF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6773</Words>
  <Characters>38608</Characters>
  <Application>Microsoft Office Word</Application>
  <DocSecurity>2</DocSecurity>
  <Lines>321</Lines>
  <Paragraphs>90</Paragraphs>
  <ScaleCrop>false</ScaleCrop>
  <Company/>
  <LinksUpToDate>false</LinksUpToDate>
  <CharactersWithSpaces>45291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24.07.1998 N 124-ФЗ(ред. от 02.12.2013)"Об основных гарантиях прав ребенка в Российской Федерации"</dc:title>
  <dc:creator>ConsultantPlus</dc:creator>
  <cp:lastModifiedBy>Аманат</cp:lastModifiedBy>
  <cp:revision>2</cp:revision>
  <dcterms:created xsi:type="dcterms:W3CDTF">2014-01-20T12:18:00Z</dcterms:created>
  <dcterms:modified xsi:type="dcterms:W3CDTF">2014-01-20T12:18:00Z</dcterms:modified>
</cp:coreProperties>
</file>